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D86B" w14:textId="6284770E" w:rsidR="001216C9" w:rsidRPr="00017807" w:rsidRDefault="001216C9" w:rsidP="001216C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17807">
        <w:rPr>
          <w:rFonts w:asciiTheme="majorHAnsi" w:hAnsiTheme="majorHAnsi"/>
          <w:b/>
          <w:sz w:val="22"/>
          <w:szCs w:val="22"/>
        </w:rPr>
        <w:t>Position statement</w:t>
      </w:r>
      <w:r w:rsidR="00DC5068" w:rsidRPr="00017807">
        <w:rPr>
          <w:rFonts w:asciiTheme="majorHAnsi" w:hAnsiTheme="majorHAnsi"/>
          <w:b/>
          <w:sz w:val="22"/>
          <w:szCs w:val="22"/>
        </w:rPr>
        <w:t xml:space="preserve"> on sector funding</w:t>
      </w:r>
      <w:r w:rsidRPr="00017807">
        <w:rPr>
          <w:rFonts w:asciiTheme="majorHAnsi" w:hAnsiTheme="majorHAnsi"/>
          <w:b/>
          <w:sz w:val="22"/>
          <w:szCs w:val="22"/>
        </w:rPr>
        <w:t>:</w:t>
      </w:r>
      <w:r w:rsidR="00017807">
        <w:rPr>
          <w:rFonts w:asciiTheme="majorHAnsi" w:hAnsiTheme="majorHAnsi"/>
          <w:b/>
          <w:sz w:val="22"/>
          <w:szCs w:val="22"/>
        </w:rPr>
        <w:br/>
      </w:r>
    </w:p>
    <w:p w14:paraId="119D4A87" w14:textId="77777777" w:rsidR="001216C9" w:rsidRPr="00017807" w:rsidRDefault="001216C9" w:rsidP="001216C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017807">
        <w:rPr>
          <w:rFonts w:asciiTheme="majorHAnsi" w:hAnsiTheme="majorHAnsi"/>
          <w:sz w:val="22"/>
          <w:szCs w:val="22"/>
        </w:rPr>
        <w:t xml:space="preserve">Museums contribute exceptional and </w:t>
      </w:r>
      <w:r w:rsidR="001B0020" w:rsidRPr="00017807">
        <w:rPr>
          <w:rFonts w:asciiTheme="majorHAnsi" w:hAnsiTheme="majorHAnsi"/>
          <w:sz w:val="22"/>
          <w:szCs w:val="22"/>
        </w:rPr>
        <w:t xml:space="preserve">potentially </w:t>
      </w:r>
      <w:r w:rsidRPr="00017807">
        <w:rPr>
          <w:rFonts w:asciiTheme="majorHAnsi" w:hAnsiTheme="majorHAnsi"/>
          <w:sz w:val="22"/>
          <w:szCs w:val="22"/>
        </w:rPr>
        <w:t>irreplaceable public value to communities throughout the UK.</w:t>
      </w:r>
    </w:p>
    <w:p w14:paraId="5A40E5B9" w14:textId="77777777" w:rsidR="001216C9" w:rsidRPr="00017807" w:rsidRDefault="001216C9" w:rsidP="001216C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017807">
        <w:rPr>
          <w:rFonts w:asciiTheme="majorHAnsi" w:hAnsiTheme="majorHAnsi"/>
          <w:sz w:val="22"/>
          <w:szCs w:val="22"/>
        </w:rPr>
        <w:t>Public funding is vital to sustaining this value.</w:t>
      </w:r>
    </w:p>
    <w:p w14:paraId="06B9CB65" w14:textId="77777777" w:rsidR="001216C9" w:rsidRPr="00017807" w:rsidRDefault="001216C9" w:rsidP="001216C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017807">
        <w:rPr>
          <w:rFonts w:asciiTheme="majorHAnsi" w:hAnsiTheme="majorHAnsi"/>
          <w:sz w:val="22"/>
          <w:szCs w:val="22"/>
        </w:rPr>
        <w:t>The contribution that museums make to society is under threat because of reductions in public funding.</w:t>
      </w:r>
    </w:p>
    <w:p w14:paraId="20BC855C" w14:textId="77777777" w:rsidR="001216C9" w:rsidRPr="00017807" w:rsidRDefault="001216C9" w:rsidP="001216C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017807">
        <w:rPr>
          <w:rFonts w:asciiTheme="majorHAnsi" w:hAnsiTheme="majorHAnsi"/>
          <w:sz w:val="22"/>
          <w:szCs w:val="22"/>
        </w:rPr>
        <w:t>Museums are being proactive in exploring diverse sources of funding.</w:t>
      </w:r>
    </w:p>
    <w:p w14:paraId="021223B6" w14:textId="6839E58C" w:rsidR="001216C9" w:rsidRPr="00017807" w:rsidRDefault="00017807" w:rsidP="001216C9">
      <w:pPr>
        <w:tabs>
          <w:tab w:val="left" w:pos="900"/>
        </w:tabs>
        <w:spacing w:line="360" w:lineRule="auto"/>
        <w:rPr>
          <w:rFonts w:asciiTheme="majorHAnsi" w:eastAsia="Helvetica" w:hAnsiTheme="majorHAnsi" w:cs="Arial"/>
          <w:b/>
          <w:sz w:val="22"/>
          <w:szCs w:val="22"/>
        </w:rPr>
      </w:pPr>
      <w:r w:rsidRPr="00017807">
        <w:rPr>
          <w:rFonts w:asciiTheme="majorHAnsi" w:eastAsia="Helvetica" w:hAnsiTheme="majorHAnsi" w:cs="Arial"/>
          <w:b/>
          <w:sz w:val="22"/>
          <w:szCs w:val="22"/>
        </w:rPr>
        <w:br/>
      </w:r>
      <w:r w:rsidR="001216C9" w:rsidRPr="00017807">
        <w:rPr>
          <w:rFonts w:asciiTheme="majorHAnsi" w:eastAsia="Helvetica" w:hAnsiTheme="majorHAnsi" w:cs="Arial"/>
          <w:b/>
          <w:sz w:val="22"/>
          <w:szCs w:val="22"/>
        </w:rPr>
        <w:t>Background:</w:t>
      </w:r>
    </w:p>
    <w:p w14:paraId="0CF0A2CF" w14:textId="0ED83978" w:rsidR="0069226E" w:rsidRPr="00017807" w:rsidRDefault="00017807" w:rsidP="0069226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  <w:lang w:val="en-US" w:eastAsia="ja-JP"/>
        </w:rPr>
      </w:pPr>
      <w:r>
        <w:rPr>
          <w:rFonts w:asciiTheme="majorHAnsi" w:eastAsia="Times New Roman" w:hAnsiTheme="majorHAnsi" w:cs="Arial"/>
          <w:bCs/>
          <w:sz w:val="22"/>
          <w:szCs w:val="22"/>
        </w:rPr>
        <w:br/>
      </w:r>
      <w:r w:rsidR="001216C9" w:rsidRPr="00017807">
        <w:rPr>
          <w:rFonts w:asciiTheme="majorHAnsi" w:eastAsia="Times New Roman" w:hAnsiTheme="majorHAnsi" w:cs="Arial"/>
          <w:bCs/>
          <w:sz w:val="22"/>
          <w:szCs w:val="22"/>
        </w:rPr>
        <w:t xml:space="preserve">The MA’s Museums Change Lives campaign champions the positive role that museums play in society. </w:t>
      </w:r>
      <w:r w:rsidR="001216C9" w:rsidRPr="00017807">
        <w:rPr>
          <w:rFonts w:asciiTheme="majorHAnsi" w:hAnsiTheme="majorHAnsi" w:cs="Arial"/>
          <w:sz w:val="22"/>
          <w:szCs w:val="22"/>
          <w:lang w:val="en-US" w:eastAsia="ja-JP"/>
        </w:rPr>
        <w:t>Museums can boost people’s quality of life and improve mental and physical health. They can also help define a place and make it worth investing and living in and visiting. Museums are places of stimulating ideas, where learning is active.</w:t>
      </w:r>
      <w:r w:rsidR="0069226E" w:rsidRPr="00017807">
        <w:rPr>
          <w:rFonts w:asciiTheme="majorHAnsi" w:hAnsiTheme="majorHAnsi" w:cs="Arial"/>
          <w:sz w:val="22"/>
          <w:szCs w:val="22"/>
          <w:lang w:val="en-US" w:eastAsia="ja-JP"/>
        </w:rPr>
        <w:t xml:space="preserve"> </w:t>
      </w:r>
      <w:r w:rsidR="0069226E" w:rsidRPr="00017807">
        <w:rPr>
          <w:rFonts w:ascii="Calibri" w:hAnsi="Calibri" w:cs="Arial"/>
          <w:sz w:val="22"/>
          <w:szCs w:val="22"/>
          <w:lang w:val="en-US" w:eastAsia="ja-JP"/>
        </w:rPr>
        <w:t xml:space="preserve">Often, activity in museums helps save public funding in other areas </w:t>
      </w:r>
      <w:r w:rsidR="00440D25" w:rsidRPr="00017807">
        <w:rPr>
          <w:rFonts w:ascii="Calibri" w:hAnsi="Calibri" w:cs="Arial"/>
          <w:sz w:val="22"/>
          <w:szCs w:val="22"/>
          <w:lang w:val="en-US" w:eastAsia="ja-JP"/>
        </w:rPr>
        <w:t>including</w:t>
      </w:r>
      <w:r w:rsidR="0069226E" w:rsidRPr="00017807">
        <w:rPr>
          <w:rFonts w:ascii="Calibri" w:hAnsi="Calibri" w:cs="Arial"/>
          <w:sz w:val="22"/>
          <w:szCs w:val="22"/>
          <w:lang w:val="en-US" w:eastAsia="ja-JP"/>
        </w:rPr>
        <w:t xml:space="preserve"> health and education.</w:t>
      </w:r>
      <w:r w:rsidR="0069226E" w:rsidRPr="00017807">
        <w:rPr>
          <w:rFonts w:ascii="Calibri" w:hAnsi="Calibri" w:cs="Arial"/>
          <w:color w:val="FF0000"/>
          <w:sz w:val="22"/>
          <w:szCs w:val="22"/>
          <w:lang w:val="en-US" w:eastAsia="ja-JP"/>
        </w:rPr>
        <w:t xml:space="preserve"> </w:t>
      </w:r>
      <w:r w:rsidR="0069226E" w:rsidRPr="00017807">
        <w:rPr>
          <w:rFonts w:ascii="Calibri" w:hAnsi="Calibri" w:cs="Arial"/>
          <w:sz w:val="22"/>
          <w:szCs w:val="22"/>
          <w:lang w:val="en-US" w:eastAsia="ja-JP"/>
        </w:rPr>
        <w:t xml:space="preserve"> </w:t>
      </w:r>
    </w:p>
    <w:p w14:paraId="27FB6755" w14:textId="433BCD25" w:rsidR="0069226E" w:rsidRPr="00017807" w:rsidRDefault="00017807" w:rsidP="0069226E">
      <w:pPr>
        <w:widowControl w:val="0"/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="Arial"/>
          <w:bCs/>
          <w:sz w:val="22"/>
          <w:szCs w:val="22"/>
        </w:rPr>
      </w:pPr>
      <w:r w:rsidRPr="00017807">
        <w:rPr>
          <w:rFonts w:asciiTheme="majorHAnsi" w:hAnsiTheme="majorHAnsi" w:cs="Arial"/>
          <w:sz w:val="22"/>
          <w:szCs w:val="22"/>
          <w:lang w:val="en-US" w:eastAsia="ja-JP"/>
        </w:rPr>
        <w:br/>
      </w:r>
      <w:r w:rsidR="001B0020" w:rsidRPr="00017807">
        <w:rPr>
          <w:rFonts w:asciiTheme="majorHAnsi" w:hAnsiTheme="majorHAnsi" w:cs="Arial"/>
          <w:sz w:val="22"/>
          <w:szCs w:val="22"/>
          <w:lang w:val="en-US" w:eastAsia="ja-JP"/>
        </w:rPr>
        <w:t>Local</w:t>
      </w:r>
      <w:r w:rsidR="001216C9" w:rsidRPr="00017807">
        <w:rPr>
          <w:rFonts w:asciiTheme="majorHAnsi" w:eastAsia="Times New Roman" w:hAnsiTheme="majorHAnsi" w:cs="Arial"/>
          <w:bCs/>
          <w:sz w:val="22"/>
          <w:szCs w:val="22"/>
        </w:rPr>
        <w:t xml:space="preserve"> authority, trusts and national museums have been hit hard by public sector cuts and further reductions in </w:t>
      </w:r>
      <w:bookmarkStart w:id="0" w:name="_GoBack"/>
      <w:bookmarkEnd w:id="0"/>
      <w:r w:rsidR="001216C9" w:rsidRPr="00017807">
        <w:rPr>
          <w:rFonts w:asciiTheme="majorHAnsi" w:eastAsia="Times New Roman" w:hAnsiTheme="majorHAnsi" w:cs="Arial"/>
          <w:bCs/>
          <w:sz w:val="22"/>
          <w:szCs w:val="22"/>
        </w:rPr>
        <w:t xml:space="preserve">funding are anticipated. Some museums face cuts of 25% or more on top of previous reductions in funding and possible closure and sale of collections as a result. </w:t>
      </w:r>
      <w:r w:rsidR="00440D25" w:rsidRPr="00017807">
        <w:rPr>
          <w:rFonts w:asciiTheme="majorHAnsi" w:eastAsia="Times New Roman" w:hAnsiTheme="majorHAnsi" w:cs="Arial"/>
          <w:bCs/>
          <w:sz w:val="22"/>
          <w:szCs w:val="22"/>
        </w:rPr>
        <w:t>Other</w:t>
      </w:r>
      <w:r w:rsidR="001216C9" w:rsidRPr="00017807">
        <w:rPr>
          <w:rFonts w:asciiTheme="majorHAnsi" w:eastAsia="Times New Roman" w:hAnsiTheme="majorHAnsi" w:cs="Arial"/>
          <w:bCs/>
          <w:sz w:val="22"/>
          <w:szCs w:val="22"/>
        </w:rPr>
        <w:t xml:space="preserve"> museums </w:t>
      </w:r>
      <w:r w:rsidR="001A3F8B" w:rsidRPr="00017807">
        <w:rPr>
          <w:rFonts w:asciiTheme="majorHAnsi" w:eastAsia="Times New Roman" w:hAnsiTheme="majorHAnsi" w:cs="Arial"/>
          <w:bCs/>
          <w:sz w:val="22"/>
          <w:szCs w:val="22"/>
        </w:rPr>
        <w:t xml:space="preserve">are </w:t>
      </w:r>
      <w:r w:rsidR="001216C9" w:rsidRPr="00017807">
        <w:rPr>
          <w:rFonts w:asciiTheme="majorHAnsi" w:eastAsia="Times New Roman" w:hAnsiTheme="majorHAnsi" w:cs="Arial"/>
          <w:bCs/>
          <w:sz w:val="22"/>
          <w:szCs w:val="22"/>
        </w:rPr>
        <w:t>no</w:t>
      </w:r>
      <w:r w:rsidR="001A3F8B" w:rsidRPr="00017807">
        <w:rPr>
          <w:rFonts w:asciiTheme="majorHAnsi" w:eastAsia="Times New Roman" w:hAnsiTheme="majorHAnsi" w:cs="Arial"/>
          <w:bCs/>
          <w:sz w:val="22"/>
          <w:szCs w:val="22"/>
        </w:rPr>
        <w:t xml:space="preserve">t facing the same level of cuts, </w:t>
      </w:r>
      <w:r w:rsidR="001A3F8B" w:rsidRPr="00017807">
        <w:rPr>
          <w:rFonts w:ascii="Calibri" w:hAnsi="Calibri" w:cs="Calibri"/>
          <w:sz w:val="22"/>
          <w:szCs w:val="22"/>
          <w:lang w:val="en-US" w:eastAsia="ja-JP"/>
        </w:rPr>
        <w:t>but the overall picture is one where museum provision as we have come to know it is under threat.</w:t>
      </w:r>
    </w:p>
    <w:p w14:paraId="13EF061B" w14:textId="18215ADB" w:rsidR="0069226E" w:rsidRPr="00017807" w:rsidRDefault="00017807" w:rsidP="0069226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2"/>
          <w:szCs w:val="22"/>
          <w:lang w:val="en-US" w:eastAsia="ja-JP"/>
        </w:rPr>
      </w:pPr>
      <w:r w:rsidRPr="00017807">
        <w:rPr>
          <w:rFonts w:asciiTheme="majorHAnsi" w:eastAsia="Times New Roman" w:hAnsiTheme="majorHAnsi" w:cs="Arial"/>
          <w:bCs/>
          <w:sz w:val="22"/>
          <w:szCs w:val="22"/>
        </w:rPr>
        <w:br/>
      </w:r>
      <w:r w:rsidR="001216C9" w:rsidRPr="00017807">
        <w:rPr>
          <w:rFonts w:asciiTheme="majorHAnsi" w:eastAsia="Times New Roman" w:hAnsiTheme="majorHAnsi" w:cs="Arial"/>
          <w:b/>
          <w:bCs/>
          <w:sz w:val="22"/>
          <w:szCs w:val="22"/>
        </w:rPr>
        <w:t>The MA’s response:</w:t>
      </w:r>
      <w:r>
        <w:rPr>
          <w:rFonts w:asciiTheme="majorHAnsi" w:eastAsia="Times New Roman" w:hAnsiTheme="majorHAnsi" w:cs="Arial"/>
          <w:b/>
          <w:bCs/>
          <w:sz w:val="22"/>
          <w:szCs w:val="22"/>
        </w:rPr>
        <w:br/>
      </w:r>
    </w:p>
    <w:p w14:paraId="53C9FB38" w14:textId="77777777" w:rsidR="0069226E" w:rsidRPr="00017807" w:rsidRDefault="001216C9" w:rsidP="006922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  <w:lang w:val="en-US" w:eastAsia="ja-JP"/>
        </w:rPr>
      </w:pPr>
      <w:r w:rsidRPr="00017807">
        <w:rPr>
          <w:rFonts w:asciiTheme="majorHAnsi" w:eastAsia="Times New Roman" w:hAnsiTheme="majorHAnsi" w:cs="Arial"/>
          <w:bCs/>
          <w:sz w:val="22"/>
          <w:szCs w:val="22"/>
        </w:rPr>
        <w:t>The MA will advocate the value of museums to society to government and funders in all four nations;</w:t>
      </w:r>
    </w:p>
    <w:p w14:paraId="06B78324" w14:textId="77777777" w:rsidR="0069226E" w:rsidRPr="00017807" w:rsidRDefault="001216C9" w:rsidP="006922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  <w:lang w:val="en-US" w:eastAsia="ja-JP"/>
        </w:rPr>
      </w:pPr>
      <w:r w:rsidRPr="00017807">
        <w:rPr>
          <w:rFonts w:asciiTheme="majorHAnsi" w:eastAsia="Times New Roman" w:hAnsiTheme="majorHAnsi" w:cs="Arial"/>
          <w:bCs/>
          <w:sz w:val="22"/>
          <w:szCs w:val="22"/>
        </w:rPr>
        <w:t>The MA will help museums to develop their own advocacy at a local level;</w:t>
      </w:r>
    </w:p>
    <w:p w14:paraId="492EAFDA" w14:textId="77777777" w:rsidR="00DC5068" w:rsidRPr="00017807" w:rsidRDefault="001216C9" w:rsidP="00DC50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  <w:lang w:val="en-US" w:eastAsia="ja-JP"/>
        </w:rPr>
      </w:pPr>
      <w:r w:rsidRPr="00017807">
        <w:rPr>
          <w:rFonts w:asciiTheme="majorHAnsi" w:eastAsia="Times New Roman" w:hAnsiTheme="majorHAnsi" w:cs="Arial"/>
          <w:bCs/>
          <w:sz w:val="22"/>
          <w:szCs w:val="22"/>
        </w:rPr>
        <w:t>The MA will support museums through events and content to develop sustainable approaches towards funding;</w:t>
      </w:r>
    </w:p>
    <w:p w14:paraId="1F1D2BBE" w14:textId="77777777" w:rsidR="001216C9" w:rsidRPr="00017807" w:rsidRDefault="001216C9" w:rsidP="00DC50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  <w:lang w:val="en-US" w:eastAsia="ja-JP"/>
        </w:rPr>
      </w:pPr>
      <w:r w:rsidRPr="00017807">
        <w:rPr>
          <w:rFonts w:asciiTheme="majorHAnsi" w:eastAsia="Times New Roman" w:hAnsiTheme="majorHAnsi" w:cs="Arial"/>
          <w:bCs/>
          <w:sz w:val="22"/>
          <w:szCs w:val="22"/>
        </w:rPr>
        <w:t>There is an urgent need for a funding strategy for the sector and a meeting of sector bodies and other organisations will be convened to discuss this</w:t>
      </w:r>
      <w:r w:rsidR="00DC5068" w:rsidRPr="00017807">
        <w:rPr>
          <w:rFonts w:asciiTheme="majorHAnsi" w:eastAsia="Times New Roman" w:hAnsiTheme="majorHAnsi" w:cs="Arial"/>
          <w:bCs/>
          <w:sz w:val="22"/>
          <w:szCs w:val="22"/>
        </w:rPr>
        <w:t>.</w:t>
      </w:r>
    </w:p>
    <w:sectPr w:rsidR="001216C9" w:rsidRPr="00017807" w:rsidSect="001216C9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3BF4E" w14:textId="77777777" w:rsidR="0093143C" w:rsidRDefault="0093143C" w:rsidP="00017807">
      <w:r>
        <w:separator/>
      </w:r>
    </w:p>
  </w:endnote>
  <w:endnote w:type="continuationSeparator" w:id="0">
    <w:p w14:paraId="3D53755D" w14:textId="77777777" w:rsidR="0093143C" w:rsidRDefault="0093143C" w:rsidP="0001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636A" w14:textId="20B089EE" w:rsidR="00BF1431" w:rsidRPr="00BF1431" w:rsidRDefault="00BF1431" w:rsidP="00BF1431">
    <w:pPr>
      <w:pStyle w:val="Footer"/>
      <w:jc w:val="right"/>
    </w:pPr>
    <w:r>
      <w:rPr>
        <w:rFonts w:asciiTheme="majorHAnsi" w:eastAsia="Times New Roman" w:hAnsiTheme="majorHAnsi" w:cs="Arial"/>
        <w:bCs/>
        <w:sz w:val="22"/>
        <w:szCs w:val="22"/>
      </w:rPr>
      <w:t>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6C8E7" w14:textId="77777777" w:rsidR="0093143C" w:rsidRDefault="0093143C" w:rsidP="00017807">
      <w:r>
        <w:separator/>
      </w:r>
    </w:p>
  </w:footnote>
  <w:footnote w:type="continuationSeparator" w:id="0">
    <w:p w14:paraId="33D4B760" w14:textId="77777777" w:rsidR="0093143C" w:rsidRDefault="0093143C" w:rsidP="0001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9B99" w14:textId="66E2D0EF" w:rsidR="00017807" w:rsidRDefault="00017807" w:rsidP="00017807">
    <w:pPr>
      <w:pStyle w:val="Header"/>
      <w:jc w:val="right"/>
    </w:pPr>
    <w:r>
      <w:rPr>
        <w:rFonts w:asciiTheme="majorHAnsi" w:hAnsiTheme="majorHAnsi"/>
        <w:noProof/>
        <w:lang w:eastAsia="en-GB"/>
      </w:rPr>
      <w:drawing>
        <wp:inline distT="0" distB="0" distL="0" distR="0" wp14:anchorId="267654BD" wp14:editId="249DB06D">
          <wp:extent cx="1003852" cy="754395"/>
          <wp:effectExtent l="0" t="0" r="6350" b="7620"/>
          <wp:docPr id="1" name="Picture 1" descr="\\TMAFS\Shared\Sales &amp; Marketing\MA Logos\page-top\MA_logo_black_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MAFS\Shared\Sales &amp; Marketing\MA Logos\page-top\MA_logo_black_b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95" cy="75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4D80"/>
    <w:multiLevelType w:val="hybridMultilevel"/>
    <w:tmpl w:val="EEF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87300"/>
    <w:multiLevelType w:val="hybridMultilevel"/>
    <w:tmpl w:val="4560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76F20"/>
    <w:multiLevelType w:val="hybridMultilevel"/>
    <w:tmpl w:val="D8F0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n Harrison">
    <w15:presenceInfo w15:providerId="AD" w15:userId="S-1-5-21-1777476757-2052732148-4547331-20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C9"/>
    <w:rsid w:val="00017807"/>
    <w:rsid w:val="001216C9"/>
    <w:rsid w:val="001A3F8B"/>
    <w:rsid w:val="001B0020"/>
    <w:rsid w:val="00440D25"/>
    <w:rsid w:val="00537E01"/>
    <w:rsid w:val="0069226E"/>
    <w:rsid w:val="00751BB4"/>
    <w:rsid w:val="00834C76"/>
    <w:rsid w:val="0093143C"/>
    <w:rsid w:val="00965DD9"/>
    <w:rsid w:val="00BF1431"/>
    <w:rsid w:val="00DC5068"/>
    <w:rsid w:val="00E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78D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C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CE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6C9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7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8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80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C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CE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6C9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7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8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8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0F49-8124-4BD1-BC4C-273393A3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Heal</dc:creator>
  <cp:lastModifiedBy>Patrick Steel</cp:lastModifiedBy>
  <cp:revision>2</cp:revision>
  <dcterms:created xsi:type="dcterms:W3CDTF">2015-02-24T15:18:00Z</dcterms:created>
  <dcterms:modified xsi:type="dcterms:W3CDTF">2015-02-24T15:18:00Z</dcterms:modified>
</cp:coreProperties>
</file>